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 w:val="0"/>
        </w:rPr>
      </w:pPr>
      <w:r>
        <w:rPr>
          <w:rFonts w:hint="eastAsia" w:ascii="黑体" w:hAnsi="黑体" w:eastAsia="黑体" w:cs="黑体"/>
          <w:b/>
          <w:bCs w:val="0"/>
        </w:rPr>
        <w:t>第八届“江西五十铃杯”江西省大学生日语演讲比赛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 w:val="0"/>
        </w:rPr>
      </w:pPr>
      <w:r>
        <w:rPr>
          <w:rFonts w:hint="eastAsia" w:ascii="黑体" w:hAnsi="黑体" w:eastAsia="黑体" w:cs="黑体"/>
          <w:b/>
          <w:bCs w:val="0"/>
        </w:rPr>
        <w:t>决赛</w:t>
      </w:r>
      <w:r>
        <w:rPr>
          <w:rFonts w:hint="eastAsia" w:ascii="黑体" w:hAnsi="黑体" w:eastAsia="黑体" w:cs="黑体"/>
          <w:b/>
          <w:bCs w:val="0"/>
          <w:lang w:eastAsia="zh-CN"/>
        </w:rPr>
        <w:t>选手</w:t>
      </w:r>
      <w:r>
        <w:rPr>
          <w:rFonts w:hint="eastAsia" w:ascii="黑体" w:hAnsi="黑体" w:eastAsia="黑体" w:cs="黑体"/>
          <w:b/>
          <w:bCs w:val="0"/>
        </w:rPr>
        <w:t>名单公示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由江西财经大学外国语学院主办的</w:t>
      </w:r>
      <w:r>
        <w:rPr>
          <w:rFonts w:hint="eastAsia" w:ascii="华文仿宋" w:hAnsi="华文仿宋" w:eastAsia="华文仿宋" w:cs="华文仿宋"/>
          <w:sz w:val="28"/>
          <w:szCs w:val="28"/>
        </w:rPr>
        <w:t>第八届“江西五十铃杯”江西省大学生日语演讲比赛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决赛将于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12月7日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举行。</w:t>
      </w:r>
      <w:r>
        <w:rPr>
          <w:rFonts w:hint="eastAsia" w:ascii="华文仿宋" w:hAnsi="华文仿宋" w:eastAsia="华文仿宋" w:cs="华文仿宋"/>
          <w:sz w:val="28"/>
          <w:szCs w:val="28"/>
        </w:rPr>
        <w:t>根据组委会专家对各学校各参赛选手的演讲视频进行严格评审之后，现确定入围第八届“江西五十铃杯”日语演讲比赛决赛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选手，名单公示如下</w:t>
      </w:r>
      <w:r>
        <w:rPr>
          <w:rFonts w:hint="eastAsia" w:ascii="华文仿宋" w:hAnsi="华文仿宋" w:eastAsia="华文仿宋" w:cs="华文仿宋"/>
          <w:sz w:val="28"/>
          <w:szCs w:val="28"/>
        </w:rPr>
        <w:t>:</w:t>
      </w:r>
    </w:p>
    <w:p>
      <w:pPr>
        <w:ind w:firstLine="480"/>
        <w:rPr>
          <w:rFonts w:hint="eastAsia" w:asciiTheme="minorEastAsia" w:hAnsiTheme="minor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523"/>
        <w:gridCol w:w="4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spacing w:line="360" w:lineRule="auto"/>
              <w:ind w:left="0" w:leftChars="0" w:firstLine="280" w:firstLineChars="10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</w:rPr>
              <w:t>序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</w:rPr>
              <w:t>号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</w:rPr>
              <w:t>姓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</w:rPr>
              <w:t>名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</w:rPr>
              <w:t>学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C0C0C" w:themeColor="text1" w:themeTint="F2"/>
                <w:sz w:val="28"/>
                <w:szCs w:val="28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firstLine="840" w:firstLineChars="30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谷锋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甘金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eastAsia="zh-CN"/>
              </w:rPr>
              <w:t>晶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蘇燦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史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eastAsia="zh-CN"/>
              </w:rPr>
              <w:t>洪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娟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井冈山大学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李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eastAsia="zh-CN"/>
              </w:rPr>
              <w:t>城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凤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黄一清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赣南师范大学科技学院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罗阳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蓝慧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吴洁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鲁素云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郭璇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付毅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胡芸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李蒙之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李岢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邹升羽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陈玲玲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黄紫琴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杜小萌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江西师范大学科技学院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占秒秒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江西师范大学科技学院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王佑晨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翁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婷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姜佳宇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江西农业大学南昌商学院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胡娜琴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江西旅游商贸职业学院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</w:t>
            </w:r>
          </w:p>
        </w:tc>
        <w:tc>
          <w:tcPr>
            <w:tcW w:w="42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江西外贸外语学院</w:t>
            </w:r>
          </w:p>
        </w:tc>
      </w:tr>
    </w:tbl>
    <w:p>
      <w:pPr>
        <w:ind w:firstLine="480"/>
        <w:rPr>
          <w:rFonts w:hint="eastAsia" w:asciiTheme="minorEastAsia" w:hAnsiTheme="minorEastAsia"/>
        </w:rPr>
      </w:pPr>
    </w:p>
    <w:p>
      <w:pPr>
        <w:ind w:firstLine="480"/>
        <w:rPr>
          <w:rFonts w:hint="eastAsia" w:asciiTheme="minorEastAsia" w:hAnsiTheme="minorEastAsia"/>
        </w:rPr>
      </w:pPr>
    </w:p>
    <w:p>
      <w:pPr>
        <w:ind w:firstLine="360"/>
        <w:rPr>
          <w:sz w:val="18"/>
          <w:szCs w:val="18"/>
        </w:rPr>
      </w:pPr>
    </w:p>
    <w:p>
      <w:pPr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如对上述名单有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异议</w:t>
      </w:r>
      <w:r>
        <w:rPr>
          <w:rFonts w:hint="eastAsia" w:ascii="华文仿宋" w:hAnsi="华文仿宋" w:eastAsia="华文仿宋" w:cs="华文仿宋"/>
          <w:sz w:val="28"/>
          <w:szCs w:val="28"/>
        </w:rPr>
        <w:t>，请于11月27日前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通过以下电话</w:t>
      </w:r>
      <w:r>
        <w:rPr>
          <w:rFonts w:hint="eastAsia" w:ascii="华文仿宋" w:hAnsi="华文仿宋" w:eastAsia="华文仿宋" w:cs="华文仿宋"/>
          <w:sz w:val="28"/>
          <w:szCs w:val="28"/>
        </w:rPr>
        <w:t>向组委会反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映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受理电话</w:t>
      </w:r>
      <w:r>
        <w:rPr>
          <w:rFonts w:hint="eastAsia" w:ascii="华文仿宋" w:hAnsi="华文仿宋" w:eastAsia="华文仿宋" w:cs="华文仿宋"/>
          <w:sz w:val="28"/>
          <w:szCs w:val="28"/>
        </w:rPr>
        <w:t>:</w:t>
      </w:r>
    </w:p>
    <w:p>
      <w:pPr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陶老师:18170831910</w:t>
      </w:r>
    </w:p>
    <w:p>
      <w:pPr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严老师:13870972057</w:t>
      </w:r>
    </w:p>
    <w:p>
      <w:pPr>
        <w:ind w:firstLine="480" w:firstLineChars="0"/>
        <w:jc w:val="righ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ind w:firstLine="480" w:firstLineChars="0"/>
        <w:jc w:val="righ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江西财经大学外国语学院</w:t>
      </w:r>
    </w:p>
    <w:p>
      <w:pPr>
        <w:ind w:firstLine="480" w:firstLineChars="0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2019年11月25日</w:t>
      </w:r>
    </w:p>
    <w:p>
      <w:pPr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ind w:firstLine="48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附加:演讲比赛注意事项</w:t>
      </w:r>
    </w:p>
    <w:p>
      <w:pPr>
        <w:ind w:firstLine="48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1.在演讲过程中切忌出现参赛选手名字及所属学校，如果视频和原稿中有提及的话请进行修改。</w:t>
      </w:r>
    </w:p>
    <w:p>
      <w:pPr>
        <w:ind w:firstLine="48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2.演讲比赛时间:4～5分钟，超过5分钟会减分，但也不要正好4分钟，最好能超出4分钟。</w:t>
      </w:r>
    </w:p>
    <w:p>
      <w:pPr>
        <w:ind w:firstLine="480" w:firstLineChars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3.在决赛之前可以对原稿内容进行修改。</w:t>
      </w:r>
    </w:p>
    <w:p>
      <w:pPr>
        <w:ind w:firstLine="480" w:firstLineChars="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4.演讲比赛中可以添加副标题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240" w:lineRule="auto"/>
        <w:ind w:firstLine="480" w:firstLineChars="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预祝各位参赛选手在决赛中取得理想的成绩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D40"/>
    <w:rsid w:val="00040959"/>
    <w:rsid w:val="00180082"/>
    <w:rsid w:val="00582D40"/>
    <w:rsid w:val="007B0814"/>
    <w:rsid w:val="00800741"/>
    <w:rsid w:val="00872AA2"/>
    <w:rsid w:val="00896B0D"/>
    <w:rsid w:val="00897E39"/>
    <w:rsid w:val="00913548"/>
    <w:rsid w:val="00EE0B2C"/>
    <w:rsid w:val="1C9863F7"/>
    <w:rsid w:val="2F224AD7"/>
    <w:rsid w:val="37E041D2"/>
    <w:rsid w:val="780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jc w:val="center"/>
      <w:outlineLvl w:val="0"/>
    </w:pPr>
    <w:rPr>
      <w:bCs/>
      <w:kern w:val="44"/>
      <w:sz w:val="30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Cs/>
      <w:kern w:val="44"/>
      <w:sz w:val="30"/>
      <w:szCs w:val="44"/>
    </w:rPr>
  </w:style>
  <w:style w:type="table" w:customStyle="1" w:styleId="11">
    <w:name w:val="Grid Table Light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2019-11-25T10:55:00Z</dcterms:created>
  <dc:creator>USER-</dc:creator>
  <cp:lastModifiedBy>沙与沫</cp:lastModifiedBy>
  <dcterms:modified xsi:type="dcterms:W3CDTF">2019-11-26T02:12:44Z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